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B907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BC55BB">
        <w:rPr>
          <w:rFonts w:asciiTheme="majorHAnsi" w:hAnsiTheme="majorHAnsi" w:cstheme="majorHAnsi"/>
          <w:b/>
          <w:color w:val="000000"/>
          <w:sz w:val="24"/>
          <w:szCs w:val="24"/>
        </w:rPr>
        <w:t>K</w:t>
      </w:r>
      <w:r w:rsidRPr="00BC55BB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IT BÁSICO DE ÚTILES PLAYGROUP 2</w:t>
      </w:r>
      <w:r w:rsidRPr="00BC55B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</w:t>
      </w:r>
      <w:r w:rsidRPr="00BC55BB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MEDIO MAYOR) 202</w:t>
      </w:r>
      <w:r w:rsidRPr="00BC55BB">
        <w:rPr>
          <w:rFonts w:asciiTheme="majorHAnsi" w:hAnsiTheme="majorHAnsi" w:cstheme="majorHAnsi"/>
          <w:b/>
          <w:sz w:val="24"/>
          <w:szCs w:val="24"/>
          <w:u w:val="single"/>
        </w:rPr>
        <w:t>4</w:t>
      </w:r>
    </w:p>
    <w:p w14:paraId="1B763AA1" w14:textId="77777777" w:rsidR="00140BEE" w:rsidRPr="00BC55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6"/>
        <w:jc w:val="right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(De 3 </w:t>
      </w:r>
      <w:proofErr w:type="gram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años de edad</w:t>
      </w:r>
      <w:proofErr w:type="gram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al 31 de marzo 202</w:t>
      </w:r>
      <w:r w:rsidRPr="00BC55BB">
        <w:rPr>
          <w:rFonts w:asciiTheme="majorHAnsi" w:hAnsiTheme="majorHAnsi" w:cstheme="majorHAnsi"/>
          <w:sz w:val="21"/>
          <w:szCs w:val="21"/>
        </w:rPr>
        <w:t>4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) </w:t>
      </w:r>
    </w:p>
    <w:p w14:paraId="21B3FA59" w14:textId="77777777" w:rsidR="00140BEE" w:rsidRPr="00BC55BB" w:rsidRDefault="00140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6"/>
        <w:jc w:val="right"/>
        <w:rPr>
          <w:rFonts w:asciiTheme="majorHAnsi" w:hAnsiTheme="majorHAnsi" w:cstheme="majorHAnsi"/>
          <w:sz w:val="21"/>
          <w:szCs w:val="21"/>
        </w:rPr>
      </w:pPr>
    </w:p>
    <w:p w14:paraId="1097E33B" w14:textId="1D1518E5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</w:t>
      </w:r>
      <w:proofErr w:type="gram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Certificado</w:t>
      </w:r>
      <w:proofErr w:type="gram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de nacimiento (entregar en secretaría). </w:t>
      </w:r>
    </w:p>
    <w:p w14:paraId="2DF4F912" w14:textId="4574054B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fotos familiares digitalizadas y otra impresa. </w:t>
      </w:r>
    </w:p>
    <w:p w14:paraId="2A03E894" w14:textId="7245572D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foto individual tipo </w:t>
      </w:r>
      <w:proofErr w:type="gram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carnet</w:t>
      </w:r>
      <w:proofErr w:type="gram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del niño (a) </w:t>
      </w:r>
    </w:p>
    <w:p w14:paraId="72FE42B7" w14:textId="31EF0AD1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carpeta tipo sobre tamaño oficio. </w:t>
      </w:r>
    </w:p>
    <w:p w14:paraId="1F52553A" w14:textId="2AF9A8C9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2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block </w:t>
      </w:r>
      <w:r w:rsidRPr="00BC55BB">
        <w:rPr>
          <w:rFonts w:asciiTheme="majorHAnsi" w:hAnsiTheme="majorHAnsi" w:cstheme="majorHAnsi"/>
          <w:sz w:val="21"/>
          <w:szCs w:val="21"/>
        </w:rPr>
        <w:t xml:space="preserve">tamaño grande </w:t>
      </w:r>
    </w:p>
    <w:p w14:paraId="349C5788" w14:textId="3FB57FF8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2 cinta adhesiva gruesa (scotch)</w:t>
      </w:r>
    </w:p>
    <w:p w14:paraId="6CD6BE7E" w14:textId="2B9BECD2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1 cinta doble contacto</w:t>
      </w:r>
    </w:p>
    <w:p w14:paraId="0556C98F" w14:textId="5C6D47C1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2 cinta </w:t>
      </w:r>
      <w:proofErr w:type="spellStart"/>
      <w:r w:rsidRPr="00BC55BB">
        <w:rPr>
          <w:rFonts w:asciiTheme="majorHAnsi" w:hAnsiTheme="majorHAnsi" w:cstheme="majorHAnsi"/>
          <w:sz w:val="21"/>
          <w:szCs w:val="21"/>
        </w:rPr>
        <w:t>masking</w:t>
      </w:r>
      <w:proofErr w:type="spellEnd"/>
      <w:r w:rsidRPr="00BC55BB">
        <w:rPr>
          <w:rFonts w:asciiTheme="majorHAnsi" w:hAnsiTheme="majorHAnsi" w:cstheme="majorHAnsi"/>
          <w:sz w:val="21"/>
          <w:szCs w:val="21"/>
        </w:rPr>
        <w:t xml:space="preserve"> tape de color</w:t>
      </w:r>
    </w:p>
    <w:p w14:paraId="6D7F2812" w14:textId="3BD10302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Set caja de témpera </w:t>
      </w:r>
      <w:r w:rsidRPr="00BC55BB">
        <w:rPr>
          <w:rFonts w:asciiTheme="majorHAnsi" w:hAnsiTheme="majorHAnsi" w:cstheme="majorHAnsi"/>
          <w:sz w:val="21"/>
          <w:szCs w:val="21"/>
        </w:rPr>
        <w:t>sólida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(12 colores) </w:t>
      </w:r>
    </w:p>
    <w:p w14:paraId="4231326D" w14:textId="67A531D9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3 frascos de </w:t>
      </w:r>
      <w:r w:rsidRPr="00BC55BB">
        <w:rPr>
          <w:rFonts w:asciiTheme="majorHAnsi" w:hAnsiTheme="majorHAnsi" w:cstheme="majorHAnsi"/>
          <w:sz w:val="21"/>
          <w:szCs w:val="21"/>
        </w:rPr>
        <w:t>250ml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de témpera, de buena calidad (colores secundarios) </w:t>
      </w:r>
    </w:p>
    <w:p w14:paraId="74684B0C" w14:textId="215B5343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 caja de plastilina triangular de 12 de buena calidad.</w:t>
      </w:r>
    </w:p>
    <w:p w14:paraId="60140830" w14:textId="5FDEF069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caja de lápices de palo tamaño jumbo, buena calidad (12 colores) </w:t>
      </w:r>
    </w:p>
    <w:p w14:paraId="7B8B0AF3" w14:textId="2273E91F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 tijera punta roma marcada, buena calidad. Considere si su hijo(a) es zurdo(a)</w:t>
      </w:r>
      <w:r w:rsidRPr="00BC55BB">
        <w:rPr>
          <w:rFonts w:asciiTheme="majorHAnsi" w:hAnsiTheme="majorHAnsi" w:cstheme="majorHAnsi"/>
          <w:sz w:val="21"/>
          <w:szCs w:val="21"/>
        </w:rPr>
        <w:t>.</w:t>
      </w:r>
    </w:p>
    <w:p w14:paraId="2030139A" w14:textId="7F417724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Pintura facial: Set o pinturas individuales (rojo, blanco, </w:t>
      </w:r>
      <w:proofErr w:type="spellStart"/>
      <w:proofErr w:type="gramStart"/>
      <w:r w:rsidRPr="00BC55BB">
        <w:rPr>
          <w:rFonts w:asciiTheme="majorHAnsi" w:hAnsiTheme="majorHAnsi" w:cstheme="majorHAnsi"/>
          <w:sz w:val="21"/>
          <w:szCs w:val="21"/>
        </w:rPr>
        <w:t>negro,azul</w:t>
      </w:r>
      <w:proofErr w:type="gramEnd"/>
      <w:r w:rsidRPr="00BC55BB">
        <w:rPr>
          <w:rFonts w:asciiTheme="majorHAnsi" w:hAnsiTheme="majorHAnsi" w:cstheme="majorHAnsi"/>
          <w:sz w:val="21"/>
          <w:szCs w:val="21"/>
        </w:rPr>
        <w:t>,amarillo</w:t>
      </w:r>
      <w:proofErr w:type="spellEnd"/>
      <w:r w:rsidRPr="00BC55BB">
        <w:rPr>
          <w:rFonts w:asciiTheme="majorHAnsi" w:hAnsiTheme="majorHAnsi" w:cstheme="majorHAnsi"/>
          <w:sz w:val="21"/>
          <w:szCs w:val="21"/>
        </w:rPr>
        <w:t xml:space="preserve"> y verde)</w:t>
      </w:r>
    </w:p>
    <w:p w14:paraId="6F6CB037" w14:textId="33E61D40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3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pegamento en barra </w:t>
      </w:r>
      <w:r w:rsidRPr="00BC55BB">
        <w:rPr>
          <w:rFonts w:asciiTheme="majorHAnsi" w:hAnsiTheme="majorHAnsi" w:cstheme="majorHAnsi"/>
          <w:sz w:val="21"/>
          <w:szCs w:val="21"/>
        </w:rPr>
        <w:t>pequeños</w:t>
      </w:r>
    </w:p>
    <w:p w14:paraId="37B133CE" w14:textId="0E0D2AC8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2 </w:t>
      </w:r>
      <w:proofErr w:type="gramStart"/>
      <w:r w:rsidRPr="00BC55BB">
        <w:rPr>
          <w:rFonts w:asciiTheme="majorHAnsi" w:hAnsiTheme="majorHAnsi" w:cstheme="majorHAnsi"/>
          <w:sz w:val="21"/>
          <w:szCs w:val="21"/>
        </w:rPr>
        <w:t>Silicona</w:t>
      </w:r>
      <w:proofErr w:type="gramEnd"/>
      <w:r w:rsidRPr="00BC55BB">
        <w:rPr>
          <w:rFonts w:asciiTheme="majorHAnsi" w:hAnsiTheme="majorHAnsi" w:cstheme="majorHAnsi"/>
          <w:sz w:val="21"/>
          <w:szCs w:val="21"/>
        </w:rPr>
        <w:t xml:space="preserve"> líquida </w:t>
      </w:r>
    </w:p>
    <w:p w14:paraId="241D2933" w14:textId="636457B0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carpeta de goma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eva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colores surtidos</w:t>
      </w:r>
    </w:p>
    <w:p w14:paraId="0DC24852" w14:textId="559B1D28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1 pliego de goma </w:t>
      </w:r>
      <w:proofErr w:type="spellStart"/>
      <w:r w:rsidRPr="00BC55BB">
        <w:rPr>
          <w:rFonts w:asciiTheme="majorHAnsi" w:hAnsiTheme="majorHAnsi" w:cstheme="majorHAnsi"/>
          <w:sz w:val="21"/>
          <w:szCs w:val="21"/>
        </w:rPr>
        <w:t>eva</w:t>
      </w:r>
      <w:proofErr w:type="spellEnd"/>
      <w:r w:rsidRPr="00BC55BB">
        <w:rPr>
          <w:rFonts w:asciiTheme="majorHAnsi" w:hAnsiTheme="majorHAnsi" w:cstheme="majorHAnsi"/>
          <w:sz w:val="21"/>
          <w:szCs w:val="21"/>
        </w:rPr>
        <w:t xml:space="preserve"> verde claro </w:t>
      </w:r>
    </w:p>
    <w:p w14:paraId="715D2D81" w14:textId="1DB18E9B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carpeta de cartulina de colores </w:t>
      </w:r>
    </w:p>
    <w:p w14:paraId="1EA7A527" w14:textId="26119745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carpeta de cartulina española de colores </w:t>
      </w:r>
    </w:p>
    <w:p w14:paraId="2077833D" w14:textId="6943A046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paquete papel lustre de colores de tamaño pequeño. </w:t>
      </w:r>
    </w:p>
    <w:p w14:paraId="23F28C3C" w14:textId="624EC334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frascos tamaño grande de masa para modelar (estilo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play-doh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). </w:t>
      </w:r>
    </w:p>
    <w:p w14:paraId="2AFAA1CE" w14:textId="5704CD21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2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BC55BB">
        <w:rPr>
          <w:rFonts w:asciiTheme="majorHAnsi" w:hAnsiTheme="majorHAnsi" w:cstheme="majorHAnsi"/>
          <w:sz w:val="21"/>
          <w:szCs w:val="21"/>
        </w:rPr>
        <w:t>Cuentos</w:t>
      </w:r>
      <w:proofErr w:type="gramEnd"/>
      <w:r w:rsidRPr="00BC55BB">
        <w:rPr>
          <w:rFonts w:asciiTheme="majorHAnsi" w:hAnsiTheme="majorHAnsi" w:cstheme="majorHAnsi"/>
          <w:sz w:val="21"/>
          <w:szCs w:val="21"/>
        </w:rPr>
        <w:t xml:space="preserve"> de hasta 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10 páginas como máximo. </w:t>
      </w:r>
    </w:p>
    <w:p w14:paraId="6C1E24AA" w14:textId="64E38D33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 set de escarcha de colores</w:t>
      </w:r>
      <w:r w:rsidRPr="00BC55BB">
        <w:rPr>
          <w:rFonts w:asciiTheme="majorHAnsi" w:hAnsiTheme="majorHAnsi" w:cstheme="majorHAnsi"/>
          <w:sz w:val="21"/>
          <w:szCs w:val="21"/>
        </w:rPr>
        <w:t xml:space="preserve"> (colores variados)</w:t>
      </w:r>
    </w:p>
    <w:p w14:paraId="5B717CE0" w14:textId="66CF4E20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10 platos de cartón</w:t>
      </w:r>
    </w:p>
    <w:p w14:paraId="2BD0859A" w14:textId="0AFA60E2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10 vasos de cartón/plumavit </w:t>
      </w:r>
    </w:p>
    <w:p w14:paraId="79A231D2" w14:textId="7BB8900E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Croquera con hojas </w:t>
      </w:r>
      <w:proofErr w:type="spellStart"/>
      <w:r w:rsidRPr="00BC55BB">
        <w:rPr>
          <w:rFonts w:asciiTheme="majorHAnsi" w:hAnsiTheme="majorHAnsi" w:cstheme="majorHAnsi"/>
          <w:sz w:val="21"/>
          <w:szCs w:val="21"/>
        </w:rPr>
        <w:t>acuarelables</w:t>
      </w:r>
      <w:proofErr w:type="spellEnd"/>
    </w:p>
    <w:p w14:paraId="5E5E2D10" w14:textId="037D4DE4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Acuarelas de buena calidad 12 colores </w:t>
      </w:r>
    </w:p>
    <w:p w14:paraId="5DF3AEAE" w14:textId="2486C367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set con 3 pinceles de distintos tamaños. </w:t>
      </w:r>
    </w:p>
    <w:p w14:paraId="68812A51" w14:textId="4E5B6845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10 láminas para termolaminado. </w:t>
      </w:r>
    </w:p>
    <w:p w14:paraId="3E414EDA" w14:textId="7FE94FB0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resmas de hojas tamaño oficio </w:t>
      </w:r>
    </w:p>
    <w:p w14:paraId="6A7ACA79" w14:textId="6E47A7A7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</w:t>
      </w:r>
      <w:r w:rsidRPr="00BC55BB">
        <w:rPr>
          <w:rFonts w:asciiTheme="majorHAnsi" w:hAnsiTheme="majorHAnsi" w:cstheme="majorHAnsi"/>
          <w:sz w:val="21"/>
          <w:szCs w:val="21"/>
        </w:rPr>
        <w:t>0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barras de silicona </w:t>
      </w:r>
    </w:p>
    <w:p w14:paraId="03B67687" w14:textId="2E9B55EF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4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plumones para pizarra (negro, rojo, verde o azul). </w:t>
      </w:r>
    </w:p>
    <w:p w14:paraId="09EDC21B" w14:textId="65ACEB97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 xml:space="preserve">2 plumones permanentes punta fina </w:t>
      </w:r>
    </w:p>
    <w:p w14:paraId="013C4DF8" w14:textId="13E7F419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caja plástica organizadora de </w:t>
      </w:r>
      <w:r w:rsidRPr="00BC55BB">
        <w:rPr>
          <w:rFonts w:asciiTheme="majorHAnsi" w:hAnsiTheme="majorHAnsi" w:cstheme="majorHAnsi"/>
          <w:sz w:val="21"/>
          <w:szCs w:val="21"/>
        </w:rPr>
        <w:t>5 a 8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litros. </w:t>
      </w:r>
    </w:p>
    <w:p w14:paraId="0187D380" w14:textId="4FEDBF3B" w:rsidR="00140BEE" w:rsidRPr="00BC55BB" w:rsidRDefault="00000000" w:rsidP="00BC55BB">
      <w:pPr>
        <w:widowControl w:val="0"/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Caja de marcadores jumbo (12 colores)</w:t>
      </w:r>
    </w:p>
    <w:p w14:paraId="52C99603" w14:textId="77777777" w:rsidR="00140BEE" w:rsidRPr="00BC55BB" w:rsidRDefault="00140BEE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14:paraId="1F93CE4F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364B711D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1C7E24F1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1A8CE57E" w14:textId="073F2514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lastRenderedPageBreak/>
        <w:t>ÚTILES DE ASEO</w:t>
      </w: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2A4CC953" w14:textId="77777777" w:rsidR="00140BEE" w:rsidRPr="00BC55BB" w:rsidRDefault="00140BEE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</w:p>
    <w:p w14:paraId="5ED4319E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"/>
        </w:tabs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Bolsa de género para aseo personal </w:t>
      </w:r>
      <w:r w:rsidRPr="00BC55BB">
        <w:rPr>
          <w:rFonts w:asciiTheme="majorHAnsi" w:hAnsiTheme="majorHAnsi" w:cstheme="majorHAnsi"/>
          <w:sz w:val="21"/>
          <w:szCs w:val="21"/>
        </w:rPr>
        <w:t>con cinta para colgar en perchero</w:t>
      </w:r>
    </w:p>
    <w:p w14:paraId="0D806AA5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cepillos de dientes. </w:t>
      </w:r>
    </w:p>
    <w:p w14:paraId="1287F32B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3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pasta de dientes infantil </w:t>
      </w:r>
    </w:p>
    <w:p w14:paraId="04886715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Toalla de manos con </w:t>
      </w:r>
      <w:r w:rsidRPr="00BC55BB">
        <w:rPr>
          <w:rFonts w:asciiTheme="majorHAnsi" w:hAnsiTheme="majorHAnsi" w:cstheme="majorHAnsi"/>
          <w:sz w:val="21"/>
          <w:szCs w:val="21"/>
        </w:rPr>
        <w:t xml:space="preserve">elástico 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para colgar </w:t>
      </w:r>
    </w:p>
    <w:p w14:paraId="7FE7356A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 vas</w:t>
      </w:r>
      <w:r w:rsidRPr="00BC55BB">
        <w:rPr>
          <w:rFonts w:asciiTheme="majorHAnsi" w:hAnsiTheme="majorHAnsi" w:cstheme="majorHAnsi"/>
          <w:sz w:val="21"/>
          <w:szCs w:val="21"/>
        </w:rPr>
        <w:t>ito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plástico (de uso personal con nombre) </w:t>
      </w:r>
    </w:p>
    <w:p w14:paraId="63F92AD4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5 bolsas herméticas tamaño grande-mediano (tipo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ziploc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) </w:t>
      </w:r>
    </w:p>
    <w:p w14:paraId="68ECE2A7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>1 cepillo de pelo para niñas y peineta para niños marcados</w:t>
      </w:r>
    </w:p>
    <w:p w14:paraId="62C00020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individual </w:t>
      </w:r>
      <w:r w:rsidRPr="00BC55BB">
        <w:rPr>
          <w:rFonts w:asciiTheme="majorHAnsi" w:hAnsiTheme="majorHAnsi" w:cstheme="majorHAnsi"/>
          <w:sz w:val="21"/>
          <w:szCs w:val="21"/>
        </w:rPr>
        <w:t>plástico</w:t>
      </w:r>
    </w:p>
    <w:p w14:paraId="7AD1B532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colonia marcada. </w:t>
      </w:r>
    </w:p>
    <w:p w14:paraId="5A213CBE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bloqueador solar, factor 50. </w:t>
      </w:r>
    </w:p>
    <w:p w14:paraId="48242F59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4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cajas de pañuelos desechables. </w:t>
      </w:r>
    </w:p>
    <w:p w14:paraId="2F393982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4 rollos de papel higiénico </w:t>
      </w:r>
    </w:p>
    <w:p w14:paraId="415FF157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4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toallas de papel absorbente</w:t>
      </w:r>
    </w:p>
    <w:p w14:paraId="18BA6A87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BC55BB">
        <w:rPr>
          <w:rFonts w:asciiTheme="majorHAnsi" w:hAnsiTheme="majorHAnsi" w:cstheme="majorHAnsi"/>
          <w:sz w:val="21"/>
          <w:szCs w:val="21"/>
        </w:rPr>
        <w:t>4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paquetes de toallas húmedas </w:t>
      </w:r>
    </w:p>
    <w:p w14:paraId="498B4B92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</w:pPr>
    </w:p>
    <w:p w14:paraId="09E22A95" w14:textId="1794FBC4" w:rsid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UNIFORME DE COLEGIO</w:t>
      </w: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7B13BDCE" w14:textId="02EF618F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buzo, uniforme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Preschool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(con nombre bordado) </w:t>
      </w:r>
    </w:p>
    <w:p w14:paraId="3F6583B1" w14:textId="1C30FF4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2 poleras, uniforme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Preschool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( una</w:t>
      </w:r>
      <w:proofErr w:type="gram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de cada estación) </w:t>
      </w:r>
    </w:p>
    <w:p w14:paraId="347A00E2" w14:textId="54D98E4E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delantal, uniforme </w:t>
      </w: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Preschool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(con nombre bordado) </w:t>
      </w:r>
    </w:p>
    <w:p w14:paraId="4780A0F0" w14:textId="6853E79C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Short gris (niños), calza azul (niñas) </w:t>
      </w:r>
    </w:p>
    <w:p w14:paraId="0BE10BA0" w14:textId="77777777" w:rsidR="00680A20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44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Se sugiere Zapatillas con velcro. </w:t>
      </w:r>
      <w:r w:rsidR="00BC55BB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BC55BB">
        <w:rPr>
          <w:rFonts w:asciiTheme="majorHAnsi" w:hAnsiTheme="majorHAnsi" w:cstheme="majorHAnsi"/>
          <w:color w:val="000000"/>
          <w:sz w:val="21"/>
          <w:szCs w:val="21"/>
        </w:rPr>
        <w:t>En negro u otro color oscuro (colores neón no recomendable).</w:t>
      </w:r>
    </w:p>
    <w:p w14:paraId="350FE9AA" w14:textId="1FAB5B7A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44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1 muda completa acorde a la estación dentro de una bolsa de género grande, marcada </w:t>
      </w: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(envío obligatorio). </w:t>
      </w:r>
    </w:p>
    <w:p w14:paraId="3E83ED0F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44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>Nota: Cada prenda de ropa debe ser marcada con nombre completo, no con iniciales. De lo contrario no se responderá por posibles pérdidas.</w:t>
      </w:r>
    </w:p>
    <w:p w14:paraId="662A2B2B" w14:textId="77777777" w:rsidR="00140BEE" w:rsidRPr="00BC55BB" w:rsidRDefault="00140BEE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1"/>
          <w:szCs w:val="21"/>
          <w:u w:val="single"/>
        </w:rPr>
      </w:pPr>
    </w:p>
    <w:p w14:paraId="7AC6FED6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RECICLAJE</w:t>
      </w: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3F2B5F5D" w14:textId="2A1EC646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Revistas y diarios </w:t>
      </w:r>
    </w:p>
    <w:p w14:paraId="7DF643EE" w14:textId="6A1BC48B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Botones </w:t>
      </w:r>
    </w:p>
    <w:p w14:paraId="6B98F6CC" w14:textId="04CFAAB5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Retazos de género y lana </w:t>
      </w:r>
    </w:p>
    <w:p w14:paraId="6640DB54" w14:textId="77777777" w:rsidR="00140BEE" w:rsidRPr="00BC55BB" w:rsidRDefault="00140BEE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sz w:val="21"/>
          <w:szCs w:val="21"/>
          <w:u w:val="single"/>
        </w:rPr>
      </w:pPr>
    </w:p>
    <w:p w14:paraId="612B2305" w14:textId="7DE089F1" w:rsidR="00140BEE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color w:val="000000"/>
          <w:sz w:val="21"/>
          <w:szCs w:val="21"/>
          <w:u w:val="single"/>
        </w:rPr>
        <w:t>TEXTO</w:t>
      </w:r>
      <w:r w:rsidRPr="00BC55BB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</w:p>
    <w:p w14:paraId="2A18E41A" w14:textId="77777777" w:rsidR="00BC55BB" w:rsidRP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4EEB5A2C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1"/>
          <w:szCs w:val="21"/>
        </w:rPr>
      </w:pPr>
      <w:proofErr w:type="spell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Caligrafix</w:t>
      </w:r>
      <w:proofErr w:type="spell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: Balancín- </w:t>
      </w:r>
      <w:proofErr w:type="gramStart"/>
      <w:r w:rsidRPr="00BC55BB">
        <w:rPr>
          <w:rFonts w:asciiTheme="majorHAnsi" w:hAnsiTheme="majorHAnsi" w:cstheme="majorHAnsi"/>
          <w:color w:val="000000"/>
          <w:sz w:val="21"/>
          <w:szCs w:val="21"/>
        </w:rPr>
        <w:t>( Nivel</w:t>
      </w:r>
      <w:proofErr w:type="gramEnd"/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 Medio Mayor: 3 años) </w:t>
      </w:r>
    </w:p>
    <w:p w14:paraId="4D1C8A2F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Theme="majorHAnsi" w:hAnsiTheme="majorHAnsi" w:cstheme="majorHAnsi"/>
          <w:color w:val="303030"/>
          <w:sz w:val="21"/>
          <w:szCs w:val="21"/>
          <w:lang w:val="en-GB"/>
        </w:rPr>
      </w:pPr>
    </w:p>
    <w:p w14:paraId="35EF1E48" w14:textId="34877EE9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29" w:lineRule="auto"/>
        <w:rPr>
          <w:rFonts w:asciiTheme="majorHAnsi" w:hAnsiTheme="majorHAnsi" w:cstheme="majorHAnsi"/>
          <w:color w:val="303030"/>
          <w:sz w:val="21"/>
          <w:szCs w:val="21"/>
          <w:lang w:val="en-GB"/>
        </w:rPr>
      </w:pPr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Mouse and Me Plus 1 SB </w:t>
      </w:r>
      <w:proofErr w:type="gramStart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>PK ,</w:t>
      </w:r>
      <w:proofErr w:type="gramEnd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 Editorial Oxford (Venta </w:t>
      </w:r>
      <w:proofErr w:type="spellStart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>en</w:t>
      </w:r>
      <w:proofErr w:type="spellEnd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 Books and Bits, </w:t>
      </w:r>
      <w:proofErr w:type="spellStart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>escaneando</w:t>
      </w:r>
      <w:proofErr w:type="spellEnd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 </w:t>
      </w:r>
      <w:proofErr w:type="spellStart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>el</w:t>
      </w:r>
      <w:proofErr w:type="spellEnd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 </w:t>
      </w:r>
      <w:proofErr w:type="spellStart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>código</w:t>
      </w:r>
      <w:proofErr w:type="spellEnd"/>
      <w:r w:rsidRPr="00BC55BB">
        <w:rPr>
          <w:rFonts w:asciiTheme="majorHAnsi" w:hAnsiTheme="majorHAnsi" w:cstheme="majorHAnsi"/>
          <w:color w:val="303030"/>
          <w:sz w:val="21"/>
          <w:szCs w:val="21"/>
          <w:lang w:val="en-GB"/>
        </w:rPr>
        <w:t xml:space="preserve"> QR) </w:t>
      </w:r>
    </w:p>
    <w:p w14:paraId="316970E5" w14:textId="7777777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303030"/>
          <w:sz w:val="21"/>
          <w:szCs w:val="21"/>
        </w:rPr>
      </w:pPr>
      <w:r w:rsidRPr="00BC55BB">
        <w:rPr>
          <w:rFonts w:asciiTheme="majorHAnsi" w:hAnsiTheme="majorHAnsi" w:cstheme="majorHAnsi"/>
          <w:noProof/>
          <w:color w:val="303030"/>
          <w:sz w:val="21"/>
          <w:szCs w:val="21"/>
        </w:rPr>
        <w:drawing>
          <wp:inline distT="19050" distB="19050" distL="19050" distR="19050" wp14:anchorId="215C31A8" wp14:editId="68E9BC44">
            <wp:extent cx="781050" cy="7810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52CAB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</w:p>
    <w:p w14:paraId="2355E475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  <w:sz w:val="21"/>
          <w:szCs w:val="21"/>
          <w:u w:val="single"/>
        </w:rPr>
      </w:pPr>
    </w:p>
    <w:p w14:paraId="351CD8A2" w14:textId="0AEF8F37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b/>
          <w:bCs/>
          <w:color w:val="000000"/>
          <w:sz w:val="21"/>
          <w:szCs w:val="21"/>
          <w:u w:val="single"/>
        </w:rPr>
        <w:t>SOLICITUD</w:t>
      </w:r>
      <w:r w:rsidRPr="00BC55BB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</w:t>
      </w:r>
    </w:p>
    <w:p w14:paraId="3A3A4DBD" w14:textId="77777777" w:rsidR="00BC55BB" w:rsidRDefault="00BC55BB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firstLine="7"/>
        <w:rPr>
          <w:rFonts w:asciiTheme="majorHAnsi" w:hAnsiTheme="majorHAnsi" w:cstheme="majorHAnsi"/>
          <w:color w:val="000000"/>
          <w:sz w:val="21"/>
          <w:szCs w:val="21"/>
        </w:rPr>
      </w:pPr>
    </w:p>
    <w:p w14:paraId="2EAF97B8" w14:textId="312A2E2D" w:rsidR="00140BEE" w:rsidRPr="00BC55BB" w:rsidRDefault="00000000" w:rsidP="00BC55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firstLine="7"/>
        <w:rPr>
          <w:rFonts w:asciiTheme="majorHAnsi" w:hAnsiTheme="majorHAnsi" w:cstheme="majorHAnsi"/>
          <w:color w:val="000000"/>
          <w:sz w:val="21"/>
          <w:szCs w:val="21"/>
        </w:rPr>
      </w:pPr>
      <w:r w:rsidRPr="00BC55BB">
        <w:rPr>
          <w:rFonts w:asciiTheme="majorHAnsi" w:hAnsiTheme="majorHAnsi" w:cstheme="majorHAnsi"/>
          <w:color w:val="000000"/>
          <w:sz w:val="21"/>
          <w:szCs w:val="21"/>
        </w:rPr>
        <w:t xml:space="preserve">La mochila debe ser amplia y NO tipo maleta, ni con ruedas. </w:t>
      </w:r>
    </w:p>
    <w:sectPr w:rsidR="00140BEE" w:rsidRPr="00BC55BB" w:rsidSect="00BC55BB">
      <w:headerReference w:type="default" r:id="rId8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18B9" w14:textId="77777777" w:rsidR="00D662A3" w:rsidRDefault="00D662A3">
      <w:pPr>
        <w:spacing w:line="240" w:lineRule="auto"/>
      </w:pPr>
      <w:r>
        <w:separator/>
      </w:r>
    </w:p>
  </w:endnote>
  <w:endnote w:type="continuationSeparator" w:id="0">
    <w:p w14:paraId="4BADCFCA" w14:textId="77777777" w:rsidR="00D662A3" w:rsidRDefault="00D66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0A25" w14:textId="77777777" w:rsidR="00D662A3" w:rsidRDefault="00D662A3">
      <w:pPr>
        <w:spacing w:line="240" w:lineRule="auto"/>
      </w:pPr>
      <w:r>
        <w:separator/>
      </w:r>
    </w:p>
  </w:footnote>
  <w:footnote w:type="continuationSeparator" w:id="0">
    <w:p w14:paraId="6E64C144" w14:textId="77777777" w:rsidR="00D662A3" w:rsidRDefault="00D662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96CF" w14:textId="77777777" w:rsidR="00140BEE" w:rsidRDefault="00000000">
    <w:pPr>
      <w:ind w:left="708"/>
      <w:jc w:val="center"/>
    </w:pPr>
    <w:r>
      <w:rPr>
        <w:noProof/>
      </w:rPr>
      <w:drawing>
        <wp:inline distT="114300" distB="114300" distL="114300" distR="114300" wp14:anchorId="05E682DD" wp14:editId="773710C8">
          <wp:extent cx="2657475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E1595E" w14:textId="77777777" w:rsidR="00140BEE" w:rsidRDefault="00000000">
    <w:pPr>
      <w:ind w:firstLine="566"/>
      <w:jc w:val="center"/>
    </w:pPr>
    <w:r>
      <w:rPr>
        <w:rFonts w:ascii="Caveat" w:eastAsia="Caveat" w:hAnsi="Caveat" w:cs="Caveat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F50"/>
    <w:multiLevelType w:val="multilevel"/>
    <w:tmpl w:val="A1CEF2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70406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EE"/>
    <w:rsid w:val="00140BEE"/>
    <w:rsid w:val="00680A20"/>
    <w:rsid w:val="00BC55BB"/>
    <w:rsid w:val="00D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9318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2024-01-04T18:28:00Z</dcterms:created>
  <dcterms:modified xsi:type="dcterms:W3CDTF">2024-01-04T18:28:00Z</dcterms:modified>
</cp:coreProperties>
</file>